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39FC" w14:textId="4D6589F4" w:rsidR="004C1648" w:rsidRDefault="00C50673">
      <w:pPr>
        <w:pStyle w:val="Title"/>
        <w:tabs>
          <w:tab w:val="left" w:pos="72"/>
          <w:tab w:val="left" w:pos="360"/>
          <w:tab w:val="left" w:pos="1080"/>
          <w:tab w:val="left" w:pos="1440"/>
        </w:tabs>
        <w:jc w:val="right"/>
      </w:pPr>
      <w:r>
        <w:rPr>
          <w:noProof/>
        </w:rPr>
        <mc:AlternateContent>
          <mc:Choice Requires="wps">
            <w:drawing>
              <wp:anchor distT="0" distB="0" distL="114300" distR="114300" simplePos="0" relativeHeight="251657728" behindDoc="0" locked="0" layoutInCell="1" allowOverlap="1" wp14:anchorId="337F59C0" wp14:editId="77B74882">
                <wp:simplePos x="0" y="0"/>
                <wp:positionH relativeFrom="column">
                  <wp:posOffset>0</wp:posOffset>
                </wp:positionH>
                <wp:positionV relativeFrom="paragraph">
                  <wp:posOffset>-95250</wp:posOffset>
                </wp:positionV>
                <wp:extent cx="1621790" cy="14382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B7998" w14:textId="79BF5738" w:rsidR="00D60C3A" w:rsidRDefault="00C50673">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F59C0" id="_x0000_t202" coordsize="21600,21600" o:spt="202" path="m,l,21600r21600,l21600,xe">
                <v:stroke joinstyle="miter"/>
                <v:path gradientshapeok="t" o:connecttype="rect"/>
              </v:shapetype>
              <v:shape id="Text Box 9" o:spid="_x0000_s1026" type="#_x0000_t202" style="position:absolute;left:0;text-align:left;margin-left:0;margin-top:-7.5pt;width:127.7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" stroked="f">
                <v:textbox>
                  <w:txbxContent>
                    <w:p w14:paraId="7C1B7998" w14:textId="79BF5738" w:rsidR="00D60C3A" w:rsidRDefault="00C50673">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v:textbox>
              </v:shape>
            </w:pict>
          </mc:Fallback>
        </mc:AlternateContent>
      </w:r>
      <w:r w:rsidR="004C1648">
        <w:t xml:space="preserve">     </w:t>
      </w:r>
      <w:r>
        <w:rPr>
          <w:noProof/>
        </w:rPr>
        <w:drawing>
          <wp:inline distT="0" distB="0" distL="0" distR="0" wp14:anchorId="5DF8CC5A" wp14:editId="75582353">
            <wp:extent cx="3038475" cy="1209675"/>
            <wp:effectExtent l="0" t="0" r="9525" b="9525"/>
            <wp:docPr id="3" name="Picture 3" descr="MPO Gold Logo 7-2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 Gold Logo 7-24-2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209675"/>
                    </a:xfrm>
                    <a:prstGeom prst="rect">
                      <a:avLst/>
                    </a:prstGeom>
                    <a:noFill/>
                    <a:ln>
                      <a:noFill/>
                    </a:ln>
                  </pic:spPr>
                </pic:pic>
              </a:graphicData>
            </a:graphic>
          </wp:inline>
        </w:drawing>
      </w:r>
    </w:p>
    <w:p w14:paraId="695D53BB" w14:textId="77777777" w:rsidR="00D60C3A" w:rsidRDefault="00D60C3A">
      <w:pPr>
        <w:pStyle w:val="Title"/>
        <w:tabs>
          <w:tab w:val="left" w:pos="72"/>
          <w:tab w:val="left" w:pos="360"/>
          <w:tab w:val="left" w:pos="1080"/>
          <w:tab w:val="left" w:pos="1440"/>
        </w:tabs>
        <w:jc w:val="right"/>
      </w:pPr>
    </w:p>
    <w:p w14:paraId="3C622F4F" w14:textId="77777777" w:rsidR="005D7C98" w:rsidRDefault="004C1648" w:rsidP="005D7C98">
      <w:pPr>
        <w:tabs>
          <w:tab w:val="left" w:pos="-450"/>
          <w:tab w:val="left" w:pos="360"/>
          <w:tab w:val="left" w:pos="720"/>
          <w:tab w:val="left" w:pos="1080"/>
          <w:tab w:val="left" w:pos="1440"/>
        </w:tabs>
        <w:spacing w:after="120"/>
        <w:ind w:left="-450"/>
        <w:jc w:val="center"/>
        <w:rPr>
          <w:rFonts w:ascii="Arial" w:hAnsi="Arial"/>
          <w:b/>
          <w:bCs/>
          <w:sz w:val="28"/>
          <w:szCs w:val="28"/>
        </w:rPr>
      </w:pPr>
      <w:r w:rsidRPr="00B17C36">
        <w:rPr>
          <w:rFonts w:ascii="Arial" w:hAnsi="Arial"/>
          <w:b/>
          <w:sz w:val="28"/>
          <w:szCs w:val="28"/>
        </w:rPr>
        <w:t>JOINT MEETING OF THE C</w:t>
      </w:r>
      <w:r>
        <w:rPr>
          <w:rFonts w:ascii="Arial" w:hAnsi="Arial"/>
          <w:b/>
          <w:sz w:val="28"/>
          <w:szCs w:val="28"/>
        </w:rPr>
        <w:t xml:space="preserve">HARLOTTE COUNTY-PUNTA GORDA </w:t>
      </w:r>
      <w:r w:rsidRPr="00B17C36">
        <w:rPr>
          <w:rFonts w:ascii="Arial" w:hAnsi="Arial"/>
          <w:b/>
          <w:sz w:val="28"/>
          <w:szCs w:val="28"/>
        </w:rPr>
        <w:t>METROPOLITAN PLANNING ORGANIZATION BOARD</w:t>
      </w:r>
      <w:r w:rsidR="00407D0C">
        <w:rPr>
          <w:rFonts w:ascii="Arial" w:hAnsi="Arial"/>
          <w:b/>
          <w:sz w:val="28"/>
          <w:szCs w:val="28"/>
        </w:rPr>
        <w:t xml:space="preserve"> AND</w:t>
      </w:r>
      <w:r w:rsidR="00407D0C" w:rsidRPr="00407D0C">
        <w:rPr>
          <w:rFonts w:ascii="Arial" w:hAnsi="Arial"/>
          <w:b/>
          <w:sz w:val="28"/>
          <w:szCs w:val="28"/>
        </w:rPr>
        <w:t xml:space="preserve"> LEE COUNTY METROPOLITAN PLANNING ORGANIZATION BOARD</w:t>
      </w:r>
    </w:p>
    <w:p w14:paraId="08BA6322" w14:textId="77777777" w:rsidR="00971A2F" w:rsidRDefault="00A56C93" w:rsidP="00F262B0">
      <w:pPr>
        <w:pStyle w:val="Heading4"/>
        <w:tabs>
          <w:tab w:val="left" w:pos="-450"/>
          <w:tab w:val="left" w:pos="360"/>
          <w:tab w:val="left" w:pos="720"/>
          <w:tab w:val="left" w:pos="1080"/>
          <w:tab w:val="left" w:pos="1440"/>
        </w:tabs>
        <w:ind w:left="-450"/>
        <w:rPr>
          <w:rFonts w:ascii="Arial" w:hAnsi="Arial" w:cs="Arial"/>
          <w:bCs/>
          <w:color w:val="141823"/>
          <w:szCs w:val="24"/>
        </w:rPr>
      </w:pPr>
      <w:r>
        <w:rPr>
          <w:rFonts w:ascii="Arial" w:hAnsi="Arial" w:cs="Arial"/>
          <w:bCs/>
          <w:color w:val="141823"/>
          <w:szCs w:val="24"/>
        </w:rPr>
        <w:t xml:space="preserve">Burnt Store Road Presbyterian Church, Stewart Hall, 11330 Burnt Store Road, </w:t>
      </w:r>
    </w:p>
    <w:p w14:paraId="2B2D2679" w14:textId="50B69D39" w:rsidR="00F262B0" w:rsidRPr="00F262B0" w:rsidRDefault="00A56C93" w:rsidP="00F262B0">
      <w:pPr>
        <w:pStyle w:val="Heading4"/>
        <w:tabs>
          <w:tab w:val="left" w:pos="-450"/>
          <w:tab w:val="left" w:pos="360"/>
          <w:tab w:val="left" w:pos="720"/>
          <w:tab w:val="left" w:pos="1080"/>
          <w:tab w:val="left" w:pos="1440"/>
        </w:tabs>
        <w:ind w:left="-450"/>
        <w:rPr>
          <w:rFonts w:ascii="Arial" w:hAnsi="Arial" w:cs="Arial"/>
          <w:bCs/>
          <w:color w:val="141823"/>
          <w:szCs w:val="24"/>
        </w:rPr>
      </w:pPr>
      <w:r>
        <w:rPr>
          <w:rFonts w:ascii="Arial" w:hAnsi="Arial" w:cs="Arial"/>
          <w:bCs/>
          <w:color w:val="141823"/>
          <w:szCs w:val="24"/>
        </w:rPr>
        <w:t>Punta Gorda, Florida</w:t>
      </w:r>
      <w:r w:rsidR="00F262B0" w:rsidRPr="00F262B0">
        <w:rPr>
          <w:rFonts w:ascii="Arial" w:hAnsi="Arial" w:cs="Arial"/>
          <w:bCs/>
          <w:color w:val="141823"/>
          <w:szCs w:val="24"/>
        </w:rPr>
        <w:t xml:space="preserve"> at 10:00 a.m.</w:t>
      </w:r>
    </w:p>
    <w:p w14:paraId="6ED98B29" w14:textId="680C0B5C" w:rsidR="005B472B" w:rsidRPr="005D7C98" w:rsidRDefault="00F262B0" w:rsidP="00F262B0">
      <w:pPr>
        <w:pStyle w:val="Heading4"/>
        <w:tabs>
          <w:tab w:val="left" w:pos="-450"/>
          <w:tab w:val="left" w:pos="360"/>
          <w:tab w:val="left" w:pos="720"/>
          <w:tab w:val="left" w:pos="1080"/>
          <w:tab w:val="left" w:pos="1440"/>
        </w:tabs>
        <w:ind w:left="-450"/>
        <w:rPr>
          <w:rFonts w:ascii="Arial" w:hAnsi="Arial" w:cs="Arial"/>
          <w:bCs/>
          <w:szCs w:val="24"/>
        </w:rPr>
      </w:pPr>
      <w:r w:rsidRPr="00F262B0">
        <w:rPr>
          <w:rFonts w:ascii="Arial" w:hAnsi="Arial" w:cs="Arial"/>
          <w:bCs/>
          <w:color w:val="141823"/>
          <w:szCs w:val="24"/>
        </w:rPr>
        <w:t>Friday, February 1</w:t>
      </w:r>
      <w:r w:rsidR="00CA427C">
        <w:rPr>
          <w:rFonts w:ascii="Arial" w:hAnsi="Arial" w:cs="Arial"/>
          <w:bCs/>
          <w:color w:val="141823"/>
          <w:szCs w:val="24"/>
        </w:rPr>
        <w:t>8</w:t>
      </w:r>
      <w:r w:rsidRPr="00F262B0">
        <w:rPr>
          <w:rFonts w:ascii="Arial" w:hAnsi="Arial" w:cs="Arial"/>
          <w:bCs/>
          <w:color w:val="141823"/>
          <w:szCs w:val="24"/>
        </w:rPr>
        <w:t>, 202</w:t>
      </w:r>
      <w:r w:rsidR="0038381A">
        <w:rPr>
          <w:rFonts w:ascii="Arial" w:hAnsi="Arial" w:cs="Arial"/>
          <w:bCs/>
          <w:color w:val="141823"/>
          <w:szCs w:val="24"/>
        </w:rPr>
        <w:t>2</w:t>
      </w:r>
    </w:p>
    <w:p w14:paraId="1E9EA525" w14:textId="77777777" w:rsidR="00B81B98" w:rsidRPr="005D7C98" w:rsidRDefault="00B81B98" w:rsidP="005D7C98">
      <w:pPr>
        <w:tabs>
          <w:tab w:val="left" w:pos="-450"/>
          <w:tab w:val="left" w:pos="360"/>
          <w:tab w:val="left" w:pos="720"/>
          <w:tab w:val="left" w:pos="1080"/>
          <w:tab w:val="left" w:pos="1440"/>
        </w:tabs>
        <w:ind w:left="-450"/>
        <w:jc w:val="center"/>
        <w:rPr>
          <w:rFonts w:ascii="Arial" w:hAnsi="Arial" w:cs="Arial"/>
          <w:b/>
          <w:bCs/>
          <w:sz w:val="24"/>
          <w:szCs w:val="24"/>
        </w:rPr>
      </w:pPr>
    </w:p>
    <w:p w14:paraId="10F730FE" w14:textId="77777777" w:rsidR="000C0539" w:rsidRDefault="004C1648" w:rsidP="00B81B98">
      <w:pPr>
        <w:numPr>
          <w:ilvl w:val="0"/>
          <w:numId w:val="1"/>
        </w:numPr>
        <w:tabs>
          <w:tab w:val="left" w:pos="72"/>
          <w:tab w:val="left" w:pos="720"/>
          <w:tab w:val="left" w:pos="1080"/>
          <w:tab w:val="left" w:pos="1440"/>
        </w:tabs>
        <w:spacing w:after="180"/>
        <w:ind w:hanging="720"/>
        <w:rPr>
          <w:rFonts w:ascii="Arial" w:hAnsi="Arial"/>
          <w:b/>
          <w:bCs/>
          <w:sz w:val="24"/>
          <w:szCs w:val="24"/>
        </w:rPr>
      </w:pPr>
      <w:r w:rsidRPr="00E53525">
        <w:rPr>
          <w:rFonts w:ascii="Arial" w:hAnsi="Arial"/>
          <w:b/>
          <w:bCs/>
          <w:sz w:val="24"/>
          <w:szCs w:val="24"/>
        </w:rPr>
        <w:t>Call to Order/Roll Call</w:t>
      </w:r>
      <w:r w:rsidR="00BB264B">
        <w:rPr>
          <w:rFonts w:ascii="Arial" w:hAnsi="Arial"/>
          <w:b/>
          <w:bCs/>
          <w:sz w:val="24"/>
          <w:szCs w:val="24"/>
        </w:rPr>
        <w:t>/Invocation</w:t>
      </w:r>
    </w:p>
    <w:p w14:paraId="4732450C" w14:textId="75E3AE32" w:rsidR="004C1648" w:rsidRPr="00E53525" w:rsidRDefault="000C0539" w:rsidP="00B81B98">
      <w:pPr>
        <w:numPr>
          <w:ilvl w:val="0"/>
          <w:numId w:val="1"/>
        </w:numPr>
        <w:tabs>
          <w:tab w:val="left" w:pos="72"/>
          <w:tab w:val="left" w:pos="720"/>
          <w:tab w:val="left" w:pos="1080"/>
          <w:tab w:val="left" w:pos="1440"/>
        </w:tabs>
        <w:spacing w:after="180"/>
        <w:ind w:hanging="720"/>
        <w:rPr>
          <w:rFonts w:ascii="Arial" w:hAnsi="Arial"/>
          <w:b/>
          <w:bCs/>
          <w:sz w:val="24"/>
          <w:szCs w:val="24"/>
        </w:rPr>
      </w:pPr>
      <w:r>
        <w:rPr>
          <w:rFonts w:ascii="Arial" w:hAnsi="Arial"/>
          <w:b/>
          <w:bCs/>
          <w:sz w:val="24"/>
          <w:szCs w:val="24"/>
        </w:rPr>
        <w:t>Pledge of Allegiance</w:t>
      </w:r>
      <w:r w:rsidR="004C1648" w:rsidRPr="00E53525">
        <w:rPr>
          <w:rFonts w:ascii="Arial" w:hAnsi="Arial"/>
          <w:b/>
          <w:bCs/>
          <w:sz w:val="24"/>
          <w:szCs w:val="24"/>
        </w:rPr>
        <w:tab/>
      </w:r>
      <w:r w:rsidR="004C1648" w:rsidRPr="00E53525">
        <w:rPr>
          <w:rFonts w:ascii="Arial" w:hAnsi="Arial"/>
          <w:b/>
          <w:bCs/>
          <w:sz w:val="24"/>
          <w:szCs w:val="24"/>
        </w:rPr>
        <w:tab/>
      </w:r>
    </w:p>
    <w:p w14:paraId="6E8FB792" w14:textId="77777777" w:rsidR="004C1648" w:rsidRPr="00E53525" w:rsidRDefault="006A5F36"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Chairs’ Comments</w:t>
      </w:r>
    </w:p>
    <w:p w14:paraId="1A82508E" w14:textId="77777777" w:rsidR="004C1648" w:rsidRPr="00E53525" w:rsidRDefault="004C1648"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Public Comments on Agenda Items</w:t>
      </w:r>
    </w:p>
    <w:p w14:paraId="14591C73" w14:textId="104EA7A6" w:rsidR="004C1648" w:rsidRDefault="009C6F2B" w:rsidP="00B81B98">
      <w:pPr>
        <w:numPr>
          <w:ilvl w:val="0"/>
          <w:numId w:val="1"/>
        </w:numPr>
        <w:tabs>
          <w:tab w:val="clear" w:pos="720"/>
        </w:tabs>
        <w:spacing w:after="180"/>
        <w:ind w:hanging="720"/>
        <w:rPr>
          <w:rFonts w:ascii="Arial" w:hAnsi="Arial"/>
          <w:b/>
          <w:bCs/>
          <w:sz w:val="24"/>
          <w:szCs w:val="24"/>
        </w:rPr>
      </w:pPr>
      <w:hyperlink r:id="rId14" w:tooltip="Agenda and draft 2 19 2021 Mminutes" w:history="1">
        <w:r w:rsidR="004C1648" w:rsidRPr="00982471">
          <w:rPr>
            <w:rStyle w:val="Hyperlink"/>
            <w:rFonts w:ascii="Arial" w:hAnsi="Arial"/>
            <w:b/>
            <w:bCs/>
            <w:sz w:val="24"/>
            <w:szCs w:val="24"/>
          </w:rPr>
          <w:t>Approval of Agenda</w:t>
        </w:r>
      </w:hyperlink>
    </w:p>
    <w:p w14:paraId="25151B60" w14:textId="453EAEFF" w:rsidR="00F262B0" w:rsidRDefault="00F262B0" w:rsidP="00B81B98">
      <w:pPr>
        <w:numPr>
          <w:ilvl w:val="0"/>
          <w:numId w:val="1"/>
        </w:numPr>
        <w:tabs>
          <w:tab w:val="clear" w:pos="720"/>
        </w:tabs>
        <w:spacing w:after="180"/>
        <w:ind w:hanging="720"/>
        <w:rPr>
          <w:rFonts w:ascii="Arial" w:hAnsi="Arial"/>
          <w:b/>
          <w:bCs/>
          <w:sz w:val="24"/>
          <w:szCs w:val="24"/>
        </w:rPr>
      </w:pPr>
      <w:r>
        <w:rPr>
          <w:rFonts w:ascii="Arial" w:hAnsi="Arial"/>
          <w:b/>
          <w:bCs/>
          <w:sz w:val="24"/>
          <w:szCs w:val="24"/>
        </w:rPr>
        <w:t>FDOT Report</w:t>
      </w:r>
    </w:p>
    <w:p w14:paraId="0E9D9DE4" w14:textId="45D1D8CC" w:rsidR="006A5E9E" w:rsidRPr="00FE5AE4" w:rsidRDefault="009C6F2B" w:rsidP="00B81B98">
      <w:pPr>
        <w:numPr>
          <w:ilvl w:val="0"/>
          <w:numId w:val="1"/>
        </w:numPr>
        <w:tabs>
          <w:tab w:val="clear" w:pos="720"/>
        </w:tabs>
        <w:spacing w:after="180"/>
        <w:ind w:hanging="720"/>
        <w:rPr>
          <w:rFonts w:ascii="Arial" w:hAnsi="Arial"/>
          <w:b/>
          <w:bCs/>
          <w:sz w:val="24"/>
          <w:szCs w:val="24"/>
        </w:rPr>
      </w:pPr>
      <w:hyperlink r:id="rId15" w:history="1">
        <w:r w:rsidR="006A5E9E" w:rsidRPr="00982471">
          <w:rPr>
            <w:rStyle w:val="Hyperlink"/>
            <w:rFonts w:ascii="Arial" w:hAnsi="Arial" w:cs="Arial"/>
            <w:b/>
            <w:bCs/>
            <w:sz w:val="24"/>
            <w:szCs w:val="24"/>
          </w:rPr>
          <w:t>Review and Comment on the Joint Transportation Regional Incentive Program (TRIP) Project Priority List</w:t>
        </w:r>
      </w:hyperlink>
    </w:p>
    <w:p w14:paraId="160A8B7B" w14:textId="5741C372" w:rsidR="00253668" w:rsidRDefault="009C6F2B" w:rsidP="00B81B98">
      <w:pPr>
        <w:numPr>
          <w:ilvl w:val="0"/>
          <w:numId w:val="1"/>
        </w:numPr>
        <w:tabs>
          <w:tab w:val="clear" w:pos="720"/>
        </w:tabs>
        <w:spacing w:after="180"/>
        <w:ind w:hanging="720"/>
        <w:rPr>
          <w:rFonts w:ascii="Arial" w:hAnsi="Arial"/>
          <w:b/>
          <w:bCs/>
          <w:sz w:val="24"/>
          <w:szCs w:val="24"/>
        </w:rPr>
      </w:pPr>
      <w:hyperlink r:id="rId16" w:history="1">
        <w:r w:rsidR="004364E8" w:rsidRPr="00982471">
          <w:rPr>
            <w:rStyle w:val="Hyperlink"/>
            <w:rFonts w:ascii="Arial" w:hAnsi="Arial"/>
            <w:b/>
            <w:bCs/>
            <w:sz w:val="24"/>
            <w:szCs w:val="24"/>
          </w:rPr>
          <w:t>Update on the I-75 Connect Studies</w:t>
        </w:r>
        <w:r w:rsidR="00C50673" w:rsidRPr="00982471">
          <w:rPr>
            <w:rStyle w:val="Hyperlink"/>
            <w:rFonts w:ascii="Arial" w:hAnsi="Arial"/>
            <w:b/>
            <w:bCs/>
            <w:sz w:val="24"/>
            <w:szCs w:val="24"/>
          </w:rPr>
          <w:t xml:space="preserve"> </w:t>
        </w:r>
      </w:hyperlink>
      <w:r w:rsidR="00253668">
        <w:rPr>
          <w:rFonts w:ascii="Arial" w:hAnsi="Arial"/>
          <w:b/>
          <w:bCs/>
          <w:sz w:val="24"/>
          <w:szCs w:val="24"/>
        </w:rPr>
        <w:t xml:space="preserve"> </w:t>
      </w:r>
    </w:p>
    <w:p w14:paraId="0DA90313" w14:textId="401A2DE5" w:rsidR="00E95DA4" w:rsidRPr="00E53525" w:rsidRDefault="009C6F2B" w:rsidP="00B81B98">
      <w:pPr>
        <w:numPr>
          <w:ilvl w:val="0"/>
          <w:numId w:val="1"/>
        </w:numPr>
        <w:spacing w:after="180"/>
        <w:ind w:left="0" w:right="313" w:firstLine="0"/>
        <w:jc w:val="both"/>
        <w:rPr>
          <w:rFonts w:ascii="Arial" w:hAnsi="Arial"/>
          <w:b/>
          <w:bCs/>
          <w:sz w:val="24"/>
          <w:szCs w:val="24"/>
        </w:rPr>
      </w:pPr>
      <w:hyperlink r:id="rId17" w:history="1">
        <w:r w:rsidR="00E95DA4" w:rsidRPr="00CC3FC6">
          <w:rPr>
            <w:rStyle w:val="Hyperlink"/>
            <w:rFonts w:ascii="Arial" w:hAnsi="Arial"/>
            <w:b/>
            <w:bCs/>
            <w:sz w:val="24"/>
            <w:szCs w:val="24"/>
          </w:rPr>
          <w:t xml:space="preserve">Burnt Store Road </w:t>
        </w:r>
        <w:r w:rsidR="00E34892" w:rsidRPr="00CC3FC6">
          <w:rPr>
            <w:rStyle w:val="Hyperlink"/>
            <w:rFonts w:ascii="Arial" w:hAnsi="Arial"/>
            <w:b/>
            <w:bCs/>
            <w:sz w:val="24"/>
            <w:szCs w:val="24"/>
          </w:rPr>
          <w:t>Corridor</w:t>
        </w:r>
        <w:r w:rsidR="006B6BF2" w:rsidRPr="00CC3FC6">
          <w:rPr>
            <w:rStyle w:val="Hyperlink"/>
            <w:rFonts w:ascii="Arial" w:hAnsi="Arial"/>
            <w:b/>
            <w:bCs/>
            <w:sz w:val="24"/>
            <w:szCs w:val="24"/>
          </w:rPr>
          <w:t xml:space="preserve"> Improvements</w:t>
        </w:r>
        <w:r w:rsidR="00BB264B" w:rsidRPr="00CC3FC6">
          <w:rPr>
            <w:rStyle w:val="Hyperlink"/>
            <w:rFonts w:ascii="Arial" w:hAnsi="Arial"/>
            <w:b/>
            <w:bCs/>
            <w:sz w:val="24"/>
            <w:szCs w:val="24"/>
          </w:rPr>
          <w:t xml:space="preserve"> -</w:t>
        </w:r>
        <w:r w:rsidR="00AB00CD" w:rsidRPr="00CC3FC6">
          <w:rPr>
            <w:rStyle w:val="Hyperlink"/>
            <w:rFonts w:ascii="Arial" w:hAnsi="Arial"/>
            <w:b/>
            <w:bCs/>
            <w:sz w:val="24"/>
            <w:szCs w:val="24"/>
          </w:rPr>
          <w:t xml:space="preserve"> Status </w:t>
        </w:r>
        <w:r w:rsidR="00BB264B" w:rsidRPr="00CC3FC6">
          <w:rPr>
            <w:rStyle w:val="Hyperlink"/>
            <w:rFonts w:ascii="Arial" w:hAnsi="Arial"/>
            <w:b/>
            <w:bCs/>
            <w:sz w:val="24"/>
            <w:szCs w:val="24"/>
          </w:rPr>
          <w:t>Update</w:t>
        </w:r>
      </w:hyperlink>
    </w:p>
    <w:p w14:paraId="4384A62F" w14:textId="7859752A" w:rsidR="004364E8" w:rsidRPr="004364E8" w:rsidRDefault="009C6F2B" w:rsidP="00B81B98">
      <w:pPr>
        <w:numPr>
          <w:ilvl w:val="0"/>
          <w:numId w:val="1"/>
        </w:numPr>
        <w:spacing w:after="180"/>
        <w:ind w:left="0" w:right="313" w:firstLine="0"/>
        <w:jc w:val="both"/>
        <w:rPr>
          <w:rFonts w:ascii="Arial" w:hAnsi="Arial"/>
          <w:b/>
          <w:bCs/>
          <w:sz w:val="24"/>
          <w:szCs w:val="24"/>
        </w:rPr>
      </w:pPr>
      <w:hyperlink r:id="rId18" w:history="1">
        <w:r w:rsidR="004364E8" w:rsidRPr="00CC3FC6">
          <w:rPr>
            <w:rStyle w:val="Hyperlink"/>
            <w:rFonts w:ascii="Arial" w:hAnsi="Arial" w:cs="Arial"/>
            <w:b/>
            <w:sz w:val="24"/>
            <w:szCs w:val="24"/>
          </w:rPr>
          <w:t>Status of the SR 31 Projects and Staff Coordination on Future Improvements</w:t>
        </w:r>
      </w:hyperlink>
    </w:p>
    <w:p w14:paraId="27E7A1F5" w14:textId="6A25351F" w:rsidR="005D7C98" w:rsidRPr="000C0539" w:rsidRDefault="009C6F2B" w:rsidP="006A5E9E">
      <w:pPr>
        <w:numPr>
          <w:ilvl w:val="0"/>
          <w:numId w:val="1"/>
        </w:numPr>
        <w:spacing w:after="180"/>
        <w:ind w:right="313" w:hanging="720"/>
        <w:jc w:val="both"/>
        <w:rPr>
          <w:rFonts w:ascii="Arial" w:hAnsi="Arial"/>
          <w:b/>
          <w:bCs/>
          <w:sz w:val="24"/>
          <w:szCs w:val="24"/>
        </w:rPr>
      </w:pPr>
      <w:hyperlink r:id="rId19" w:history="1">
        <w:r w:rsidR="00E05294" w:rsidRPr="00CC3FC6">
          <w:rPr>
            <w:rStyle w:val="Hyperlink"/>
            <w:rFonts w:ascii="Arial" w:hAnsi="Arial" w:cs="Arial"/>
            <w:b/>
            <w:sz w:val="24"/>
            <w:szCs w:val="24"/>
          </w:rPr>
          <w:t xml:space="preserve">Regional Coordination Proposal for the Collier, </w:t>
        </w:r>
        <w:proofErr w:type="gramStart"/>
        <w:r w:rsidR="00E05294" w:rsidRPr="00CC3FC6">
          <w:rPr>
            <w:rStyle w:val="Hyperlink"/>
            <w:rFonts w:ascii="Arial" w:hAnsi="Arial" w:cs="Arial"/>
            <w:b/>
            <w:sz w:val="24"/>
            <w:szCs w:val="24"/>
          </w:rPr>
          <w:t>Lee</w:t>
        </w:r>
        <w:proofErr w:type="gramEnd"/>
        <w:r w:rsidR="00E05294" w:rsidRPr="00CC3FC6">
          <w:rPr>
            <w:rStyle w:val="Hyperlink"/>
            <w:rFonts w:ascii="Arial" w:hAnsi="Arial" w:cs="Arial"/>
            <w:b/>
            <w:sz w:val="24"/>
            <w:szCs w:val="24"/>
          </w:rPr>
          <w:t xml:space="preserve"> and Charlotte-Punta Gorda </w:t>
        </w:r>
        <w:r w:rsidR="006A5E9E" w:rsidRPr="00CC3FC6">
          <w:rPr>
            <w:rStyle w:val="Hyperlink"/>
            <w:rFonts w:ascii="Arial" w:hAnsi="Arial" w:cs="Arial"/>
            <w:b/>
            <w:sz w:val="24"/>
            <w:szCs w:val="24"/>
          </w:rPr>
          <w:t xml:space="preserve">  </w:t>
        </w:r>
        <w:r w:rsidR="00E05294" w:rsidRPr="00CC3FC6">
          <w:rPr>
            <w:rStyle w:val="Hyperlink"/>
            <w:rFonts w:ascii="Arial" w:hAnsi="Arial" w:cs="Arial"/>
            <w:b/>
            <w:sz w:val="24"/>
            <w:szCs w:val="24"/>
          </w:rPr>
          <w:t>MPO</w:t>
        </w:r>
        <w:r w:rsidR="00BB264B" w:rsidRPr="00CC3FC6">
          <w:rPr>
            <w:rStyle w:val="Hyperlink"/>
            <w:rFonts w:ascii="Arial" w:hAnsi="Arial" w:cs="Arial"/>
            <w:b/>
            <w:sz w:val="24"/>
            <w:szCs w:val="24"/>
          </w:rPr>
          <w:t xml:space="preserve"> </w:t>
        </w:r>
        <w:r w:rsidR="00E05294" w:rsidRPr="00CC3FC6">
          <w:rPr>
            <w:rStyle w:val="Hyperlink"/>
            <w:rFonts w:ascii="Arial" w:hAnsi="Arial" w:cs="Arial"/>
            <w:b/>
            <w:sz w:val="24"/>
            <w:szCs w:val="24"/>
          </w:rPr>
          <w:t>Boards</w:t>
        </w:r>
      </w:hyperlink>
    </w:p>
    <w:p w14:paraId="398C7A78" w14:textId="0A37B1CC" w:rsidR="00566ECB" w:rsidRPr="00E05294" w:rsidRDefault="009C6F2B" w:rsidP="00B81B98">
      <w:pPr>
        <w:numPr>
          <w:ilvl w:val="0"/>
          <w:numId w:val="1"/>
        </w:numPr>
        <w:spacing w:after="180"/>
        <w:ind w:left="0" w:right="313" w:firstLine="0"/>
        <w:jc w:val="both"/>
        <w:rPr>
          <w:rFonts w:ascii="Arial" w:hAnsi="Arial"/>
          <w:b/>
          <w:bCs/>
          <w:sz w:val="24"/>
          <w:szCs w:val="24"/>
        </w:rPr>
      </w:pPr>
      <w:hyperlink r:id="rId20" w:history="1">
        <w:r w:rsidR="00566ECB" w:rsidRPr="004D3DCA">
          <w:rPr>
            <w:rStyle w:val="Hyperlink"/>
            <w:rFonts w:ascii="Arial" w:hAnsi="Arial" w:cs="Arial"/>
            <w:b/>
            <w:sz w:val="24"/>
            <w:szCs w:val="24"/>
          </w:rPr>
          <w:t xml:space="preserve">Update on the Regional SUN (Shared Use Network) Trail Projects </w:t>
        </w:r>
      </w:hyperlink>
      <w:r w:rsidR="00566ECB">
        <w:rPr>
          <w:rFonts w:ascii="Arial" w:hAnsi="Arial" w:cs="Arial"/>
          <w:b/>
          <w:sz w:val="24"/>
          <w:szCs w:val="24"/>
        </w:rPr>
        <w:t xml:space="preserve"> </w:t>
      </w:r>
    </w:p>
    <w:p w14:paraId="1DE27B9F" w14:textId="59CD1ABC" w:rsidR="00BB264B" w:rsidRDefault="009C6F2B" w:rsidP="00131421">
      <w:pPr>
        <w:numPr>
          <w:ilvl w:val="0"/>
          <w:numId w:val="1"/>
        </w:numPr>
        <w:tabs>
          <w:tab w:val="num" w:pos="0"/>
          <w:tab w:val="left" w:pos="720"/>
        </w:tabs>
        <w:spacing w:after="180"/>
        <w:ind w:left="0" w:right="317" w:firstLine="0"/>
        <w:contextualSpacing/>
        <w:jc w:val="both"/>
        <w:rPr>
          <w:rFonts w:ascii="Arial" w:hAnsi="Arial"/>
          <w:b/>
          <w:bCs/>
          <w:sz w:val="24"/>
          <w:szCs w:val="24"/>
        </w:rPr>
      </w:pPr>
      <w:hyperlink r:id="rId21" w:history="1">
        <w:r w:rsidR="00BB264B" w:rsidRPr="00921628">
          <w:rPr>
            <w:rStyle w:val="Hyperlink"/>
            <w:rFonts w:ascii="Arial" w:hAnsi="Arial"/>
            <w:b/>
            <w:bCs/>
            <w:sz w:val="24"/>
            <w:szCs w:val="24"/>
          </w:rPr>
          <w:t>I-75 Purple Heart Highway Initiative</w:t>
        </w:r>
      </w:hyperlink>
    </w:p>
    <w:p w14:paraId="4281AE6D" w14:textId="5B79CF43" w:rsidR="00F86FC6" w:rsidRPr="00F86FC6" w:rsidRDefault="00F86FC6" w:rsidP="00F86FC6">
      <w:pPr>
        <w:tabs>
          <w:tab w:val="left" w:pos="720"/>
        </w:tabs>
        <w:spacing w:after="180"/>
        <w:ind w:right="317"/>
        <w:contextualSpacing/>
        <w:jc w:val="both"/>
        <w:rPr>
          <w:rFonts w:ascii="Arial" w:hAnsi="Arial"/>
          <w:b/>
          <w:bCs/>
          <w:sz w:val="24"/>
          <w:szCs w:val="24"/>
        </w:rPr>
      </w:pPr>
    </w:p>
    <w:p w14:paraId="4632D415" w14:textId="7121CC70" w:rsidR="00AB00CD"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AB00CD" w:rsidRPr="00E53525">
        <w:rPr>
          <w:rFonts w:ascii="Arial" w:hAnsi="Arial"/>
          <w:b/>
          <w:bCs/>
          <w:sz w:val="24"/>
          <w:szCs w:val="24"/>
        </w:rPr>
        <w:t>Next Meeting Date</w:t>
      </w:r>
    </w:p>
    <w:p w14:paraId="26FF0651" w14:textId="3607BAAB" w:rsidR="006A5F36"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155DB8" w:rsidRPr="00E53525">
        <w:rPr>
          <w:rFonts w:ascii="Arial" w:hAnsi="Arial"/>
          <w:b/>
          <w:bCs/>
          <w:sz w:val="24"/>
          <w:szCs w:val="24"/>
        </w:rPr>
        <w:t>Staff Comments</w:t>
      </w:r>
    </w:p>
    <w:p w14:paraId="20A21F5A" w14:textId="4E4F4C5C" w:rsidR="004C1648"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4C1648" w:rsidRPr="00E53525">
        <w:rPr>
          <w:rFonts w:ascii="Arial" w:hAnsi="Arial"/>
          <w:b/>
          <w:bCs/>
          <w:sz w:val="24"/>
          <w:szCs w:val="24"/>
        </w:rPr>
        <w:t>Member Comments</w:t>
      </w:r>
    </w:p>
    <w:p w14:paraId="069995F1" w14:textId="1E1A6B45" w:rsidR="00E95DA4"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E95DA4" w:rsidRPr="00E53525">
        <w:rPr>
          <w:rFonts w:ascii="Arial" w:hAnsi="Arial"/>
          <w:b/>
          <w:bCs/>
          <w:sz w:val="24"/>
          <w:szCs w:val="24"/>
        </w:rPr>
        <w:t>Public Comments</w:t>
      </w:r>
    </w:p>
    <w:p w14:paraId="4D19F4A6" w14:textId="61A740E6" w:rsidR="007E495C"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7E5DA0" w:rsidRPr="00E53525">
        <w:rPr>
          <w:rFonts w:ascii="Arial" w:hAnsi="Arial"/>
          <w:b/>
          <w:bCs/>
          <w:sz w:val="24"/>
          <w:szCs w:val="24"/>
        </w:rPr>
        <w:t>Adjournment</w:t>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p>
    <w:p w14:paraId="302B8E25" w14:textId="311CC34E" w:rsidR="00297B1B" w:rsidRDefault="00297B1B" w:rsidP="007F3104">
      <w:pPr>
        <w:widowControl w:val="0"/>
        <w:autoSpaceDE w:val="0"/>
        <w:autoSpaceDN w:val="0"/>
        <w:adjustRightInd w:val="0"/>
        <w:jc w:val="both"/>
        <w:rPr>
          <w:rFonts w:ascii="Times New Roman" w:hAnsi="Times New Roman"/>
          <w:b/>
          <w:sz w:val="18"/>
          <w:szCs w:val="12"/>
        </w:rPr>
      </w:pPr>
    </w:p>
    <w:p w14:paraId="377D5CFB" w14:textId="5F64D443" w:rsidR="0038381A" w:rsidRDefault="0038381A" w:rsidP="007F3104">
      <w:pPr>
        <w:widowControl w:val="0"/>
        <w:autoSpaceDE w:val="0"/>
        <w:autoSpaceDN w:val="0"/>
        <w:adjustRightInd w:val="0"/>
        <w:jc w:val="both"/>
        <w:rPr>
          <w:rFonts w:ascii="Times New Roman" w:hAnsi="Times New Roman"/>
          <w:b/>
          <w:sz w:val="18"/>
          <w:szCs w:val="12"/>
        </w:rPr>
      </w:pPr>
    </w:p>
    <w:p w14:paraId="3A2FE854" w14:textId="5AF0BE1F" w:rsidR="0038381A" w:rsidRDefault="0038381A" w:rsidP="007F3104">
      <w:pPr>
        <w:widowControl w:val="0"/>
        <w:autoSpaceDE w:val="0"/>
        <w:autoSpaceDN w:val="0"/>
        <w:adjustRightInd w:val="0"/>
        <w:jc w:val="both"/>
        <w:rPr>
          <w:rFonts w:ascii="Times New Roman" w:hAnsi="Times New Roman"/>
          <w:b/>
          <w:sz w:val="18"/>
          <w:szCs w:val="12"/>
        </w:rPr>
      </w:pPr>
    </w:p>
    <w:p w14:paraId="60BAA2C5" w14:textId="730354E7" w:rsidR="0038381A" w:rsidRDefault="0038381A" w:rsidP="007F3104">
      <w:pPr>
        <w:widowControl w:val="0"/>
        <w:autoSpaceDE w:val="0"/>
        <w:autoSpaceDN w:val="0"/>
        <w:adjustRightInd w:val="0"/>
        <w:jc w:val="both"/>
        <w:rPr>
          <w:rFonts w:ascii="Times New Roman" w:hAnsi="Times New Roman"/>
          <w:b/>
          <w:sz w:val="18"/>
          <w:szCs w:val="12"/>
        </w:rPr>
      </w:pPr>
    </w:p>
    <w:p w14:paraId="61DD0CFD" w14:textId="7848357A" w:rsidR="0038381A" w:rsidRDefault="0038381A" w:rsidP="007F3104">
      <w:pPr>
        <w:widowControl w:val="0"/>
        <w:autoSpaceDE w:val="0"/>
        <w:autoSpaceDN w:val="0"/>
        <w:adjustRightInd w:val="0"/>
        <w:jc w:val="both"/>
        <w:rPr>
          <w:rFonts w:ascii="Times New Roman" w:hAnsi="Times New Roman"/>
          <w:b/>
          <w:sz w:val="18"/>
          <w:szCs w:val="12"/>
        </w:rPr>
      </w:pPr>
    </w:p>
    <w:p w14:paraId="053874EC" w14:textId="61EA2EEA" w:rsidR="0038381A" w:rsidRDefault="0038381A" w:rsidP="007F3104">
      <w:pPr>
        <w:widowControl w:val="0"/>
        <w:autoSpaceDE w:val="0"/>
        <w:autoSpaceDN w:val="0"/>
        <w:adjustRightInd w:val="0"/>
        <w:jc w:val="both"/>
        <w:rPr>
          <w:rFonts w:ascii="Times New Roman" w:hAnsi="Times New Roman"/>
          <w:b/>
          <w:sz w:val="18"/>
          <w:szCs w:val="12"/>
        </w:rPr>
      </w:pPr>
    </w:p>
    <w:p w14:paraId="7016B526" w14:textId="32307375" w:rsidR="0038381A" w:rsidRDefault="0038381A" w:rsidP="007F3104">
      <w:pPr>
        <w:widowControl w:val="0"/>
        <w:autoSpaceDE w:val="0"/>
        <w:autoSpaceDN w:val="0"/>
        <w:adjustRightInd w:val="0"/>
        <w:jc w:val="both"/>
        <w:rPr>
          <w:rFonts w:ascii="Times New Roman" w:hAnsi="Times New Roman"/>
          <w:b/>
          <w:sz w:val="18"/>
          <w:szCs w:val="12"/>
        </w:rPr>
      </w:pPr>
    </w:p>
    <w:p w14:paraId="07CA24B3" w14:textId="70EEAEA8" w:rsidR="0038381A" w:rsidRDefault="0038381A" w:rsidP="007F3104">
      <w:pPr>
        <w:widowControl w:val="0"/>
        <w:autoSpaceDE w:val="0"/>
        <w:autoSpaceDN w:val="0"/>
        <w:adjustRightInd w:val="0"/>
        <w:jc w:val="both"/>
        <w:rPr>
          <w:rFonts w:ascii="Times New Roman" w:hAnsi="Times New Roman"/>
          <w:b/>
          <w:sz w:val="18"/>
          <w:szCs w:val="12"/>
        </w:rPr>
      </w:pPr>
    </w:p>
    <w:p w14:paraId="0FAF55C0" w14:textId="54795DD2" w:rsidR="0038381A" w:rsidRDefault="0038381A" w:rsidP="007F3104">
      <w:pPr>
        <w:widowControl w:val="0"/>
        <w:autoSpaceDE w:val="0"/>
        <w:autoSpaceDN w:val="0"/>
        <w:adjustRightInd w:val="0"/>
        <w:jc w:val="both"/>
        <w:rPr>
          <w:rFonts w:ascii="Times New Roman" w:hAnsi="Times New Roman"/>
          <w:b/>
          <w:sz w:val="18"/>
          <w:szCs w:val="12"/>
        </w:rPr>
      </w:pPr>
    </w:p>
    <w:p w14:paraId="1C77C9D1" w14:textId="6DC16AD0"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t xml:space="preserve">All interested parties are invited to appear and be heard on each of the above items.  Written comments filed with the MPO will be considered.  Copies of </w:t>
      </w:r>
      <w:proofErr w:type="gramStart"/>
      <w:r w:rsidRPr="007F3104">
        <w:rPr>
          <w:rFonts w:ascii="Times New Roman" w:hAnsi="Times New Roman"/>
          <w:b/>
          <w:sz w:val="18"/>
          <w:szCs w:val="12"/>
        </w:rPr>
        <w:t>all of</w:t>
      </w:r>
      <w:proofErr w:type="gramEnd"/>
      <w:r w:rsidRPr="007F3104">
        <w:rPr>
          <w:rFonts w:ascii="Times New Roman" w:hAnsi="Times New Roman"/>
          <w:b/>
          <w:sz w:val="18"/>
          <w:szCs w:val="12"/>
        </w:rPr>
        <w:t xml:space="preserve"> the above proposed documents are available by calling the </w:t>
      </w:r>
      <w:r w:rsidRPr="00E94204">
        <w:rPr>
          <w:rFonts w:ascii="Times New Roman" w:hAnsi="Times New Roman"/>
          <w:b/>
          <w:sz w:val="18"/>
          <w:szCs w:val="12"/>
        </w:rPr>
        <w:t>Lee</w:t>
      </w:r>
      <w:r w:rsidRPr="007F3104">
        <w:rPr>
          <w:rFonts w:ascii="Times New Roman" w:hAnsi="Times New Roman"/>
          <w:b/>
          <w:sz w:val="18"/>
          <w:szCs w:val="12"/>
        </w:rPr>
        <w:t xml:space="preserve"> MPO Office at </w:t>
      </w:r>
      <w:r w:rsidRPr="00E94204">
        <w:rPr>
          <w:rFonts w:ascii="Times New Roman" w:hAnsi="Times New Roman"/>
          <w:b/>
          <w:sz w:val="18"/>
          <w:szCs w:val="12"/>
        </w:rPr>
        <w:t>239-</w:t>
      </w:r>
      <w:r w:rsidR="00E94204" w:rsidRPr="00E94204">
        <w:rPr>
          <w:rFonts w:ascii="Times New Roman" w:hAnsi="Times New Roman"/>
          <w:b/>
          <w:sz w:val="18"/>
          <w:szCs w:val="12"/>
        </w:rPr>
        <w:t>244-2220</w:t>
      </w:r>
      <w:r w:rsidRPr="007F3104">
        <w:rPr>
          <w:rFonts w:ascii="Times New Roman" w:hAnsi="Times New Roman"/>
          <w:b/>
          <w:sz w:val="18"/>
          <w:szCs w:val="12"/>
        </w:rPr>
        <w:t xml:space="preserve"> or the Charlotte County-Punta Gorda MPO Office at 941-883-3535.</w:t>
      </w:r>
    </w:p>
    <w:p w14:paraId="3A8611A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p>
    <w:p w14:paraId="4460B68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t>THIS NOTICE is published pursuant to the requirements of the Federal Laws, Florida Statutes and MPO Policy. NO STENOGRAPHIC RECORD BY A CERTIFIED COURT REPORTER IS MADE OF THIS MEETING.  ACCORDINGLY, ANY PERSON WHO MAY SEEK TO APPEAL ANY DECISIONS INVOLVING THE MATTER NOTICED HEREIN WILL BE RESPONSIBLE FOR MAKING A VERBATIM RECORD OF THE TESTIMONY AND EVIDENCE AT THIS MEETING UPON WHICH ANY APPEAR IS TO BE BASED.</w:t>
      </w:r>
    </w:p>
    <w:p w14:paraId="4D47E224" w14:textId="77777777" w:rsidR="007F3104" w:rsidRPr="007F3104" w:rsidRDefault="007F3104" w:rsidP="007F3104">
      <w:pPr>
        <w:widowControl w:val="0"/>
        <w:autoSpaceDE w:val="0"/>
        <w:autoSpaceDN w:val="0"/>
        <w:adjustRightInd w:val="0"/>
        <w:jc w:val="both"/>
        <w:rPr>
          <w:rFonts w:ascii="Times New Roman" w:hAnsi="Times New Roman"/>
          <w:sz w:val="18"/>
          <w:szCs w:val="12"/>
        </w:rPr>
      </w:pPr>
    </w:p>
    <w:p w14:paraId="59BB4B47" w14:textId="77777777" w:rsidR="007F3104" w:rsidRDefault="007F3104" w:rsidP="007F3104">
      <w:pPr>
        <w:widowControl w:val="0"/>
        <w:autoSpaceDE w:val="0"/>
        <w:autoSpaceDN w:val="0"/>
        <w:adjustRightInd w:val="0"/>
        <w:spacing w:after="200"/>
        <w:jc w:val="both"/>
        <w:rPr>
          <w:rFonts w:ascii="Times New Roman" w:hAnsi="Times New Roman"/>
          <w:sz w:val="18"/>
          <w:szCs w:val="12"/>
        </w:rPr>
      </w:pPr>
      <w:r w:rsidRPr="007F3104">
        <w:rPr>
          <w:rFonts w:ascii="Times New Roman" w:hAnsi="Times New Roman"/>
          <w:b/>
          <w:sz w:val="18"/>
          <w:szCs w:val="12"/>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the </w:t>
      </w:r>
      <w:r w:rsidR="00E94204">
        <w:rPr>
          <w:rFonts w:ascii="Times New Roman" w:hAnsi="Times New Roman"/>
          <w:i/>
          <w:sz w:val="18"/>
          <w:szCs w:val="12"/>
          <w:u w:val="single"/>
        </w:rPr>
        <w:t>Lee</w:t>
      </w:r>
      <w:r w:rsidRPr="007F3104">
        <w:rPr>
          <w:rFonts w:ascii="Times New Roman" w:hAnsi="Times New Roman"/>
          <w:i/>
          <w:sz w:val="18"/>
          <w:szCs w:val="12"/>
          <w:u w:val="single"/>
        </w:rPr>
        <w:t xml:space="preserve"> MPO</w:t>
      </w:r>
      <w:r w:rsidRPr="007F3104">
        <w:rPr>
          <w:rFonts w:ascii="Times New Roman" w:hAnsi="Times New Roman"/>
          <w:i/>
          <w:sz w:val="18"/>
          <w:szCs w:val="12"/>
        </w:rPr>
        <w:t xml:space="preserve"> at </w:t>
      </w:r>
      <w:r w:rsidR="00E94204">
        <w:rPr>
          <w:rFonts w:ascii="Times New Roman" w:hAnsi="Times New Roman"/>
          <w:i/>
          <w:sz w:val="18"/>
          <w:szCs w:val="12"/>
          <w:u w:val="single"/>
        </w:rPr>
        <w:t>239-244-2220</w:t>
      </w:r>
      <w:r w:rsidRPr="007F3104">
        <w:rPr>
          <w:rFonts w:ascii="Times New Roman" w:hAnsi="Times New Roman"/>
          <w:i/>
          <w:sz w:val="18"/>
          <w:szCs w:val="12"/>
          <w:u w:val="single"/>
        </w:rPr>
        <w:t xml:space="preserve"> </w:t>
      </w:r>
      <w:r w:rsidRPr="007F3104">
        <w:rPr>
          <w:rFonts w:ascii="Times New Roman" w:hAnsi="Times New Roman"/>
          <w:i/>
          <w:sz w:val="18"/>
          <w:szCs w:val="12"/>
        </w:rPr>
        <w:t xml:space="preserve">or the </w:t>
      </w:r>
      <w:r w:rsidRPr="007F3104">
        <w:rPr>
          <w:rFonts w:ascii="Times New Roman" w:hAnsi="Times New Roman"/>
          <w:i/>
          <w:sz w:val="18"/>
          <w:szCs w:val="12"/>
          <w:u w:val="single"/>
        </w:rPr>
        <w:t>Charlotte County-Punta Gorda MPO</w:t>
      </w:r>
      <w:r w:rsidRPr="007F3104">
        <w:rPr>
          <w:rFonts w:ascii="Times New Roman" w:hAnsi="Times New Roman"/>
          <w:i/>
          <w:sz w:val="18"/>
          <w:szCs w:val="12"/>
        </w:rPr>
        <w:t xml:space="preserve"> at </w:t>
      </w:r>
      <w:r w:rsidRPr="007F3104">
        <w:rPr>
          <w:rFonts w:ascii="Times New Roman" w:hAnsi="Times New Roman"/>
          <w:i/>
          <w:sz w:val="18"/>
          <w:szCs w:val="12"/>
          <w:u w:val="single"/>
        </w:rPr>
        <w:t xml:space="preserve">941-883-3535 </w:t>
      </w:r>
      <w:r w:rsidRPr="007F3104">
        <w:rPr>
          <w:rFonts w:ascii="Times New Roman" w:hAnsi="Times New Roman"/>
          <w:i/>
          <w:sz w:val="18"/>
          <w:szCs w:val="12"/>
        </w:rPr>
        <w:t>at least seven (7) days prior to the meeting</w:t>
      </w:r>
      <w:r w:rsidRPr="007F3104">
        <w:rPr>
          <w:rFonts w:ascii="Times New Roman" w:hAnsi="Times New Roman"/>
          <w:sz w:val="18"/>
          <w:szCs w:val="12"/>
        </w:rPr>
        <w:t>.</w:t>
      </w:r>
    </w:p>
    <w:p w14:paraId="22D89449" w14:textId="6ECAEA6A" w:rsidR="007F3104" w:rsidRPr="00E94204" w:rsidRDefault="007F3104" w:rsidP="00E94204">
      <w:pPr>
        <w:widowControl w:val="0"/>
        <w:autoSpaceDE w:val="0"/>
        <w:autoSpaceDN w:val="0"/>
        <w:adjustRightInd w:val="0"/>
        <w:jc w:val="both"/>
        <w:rPr>
          <w:rFonts w:ascii="Times New Roman" w:hAnsi="Times New Roman"/>
          <w:b/>
          <w:i/>
          <w:sz w:val="18"/>
          <w:szCs w:val="18"/>
        </w:rPr>
      </w:pPr>
      <w:r w:rsidRPr="007F3104">
        <w:rPr>
          <w:rFonts w:ascii="Times New Roman" w:hAnsi="Times New Roman"/>
          <w:b/>
          <w:bCs/>
          <w:i/>
          <w:iCs/>
          <w:caps/>
          <w:sz w:val="18"/>
          <w:szCs w:val="18"/>
        </w:rPr>
        <w:t>The MPO’s planning process is conducted in accordance with Title VI of the Civil Rights Act</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of 1964 and related statutes. Any person or beneficiary who believes he/she has been</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discriminated against because of race, color, religion, sex, age, national origin, disability</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 xml:space="preserve">or family status may file a complaint with the </w:t>
      </w:r>
      <w:r w:rsidR="00E94204" w:rsidRPr="00E94204">
        <w:rPr>
          <w:rFonts w:ascii="Times New Roman" w:hAnsi="Times New Roman"/>
          <w:b/>
          <w:bCs/>
          <w:i/>
          <w:iCs/>
          <w:caps/>
          <w:sz w:val="18"/>
          <w:szCs w:val="18"/>
        </w:rPr>
        <w:t>LEE</w:t>
      </w:r>
      <w:r w:rsidRPr="007F3104">
        <w:rPr>
          <w:rFonts w:ascii="Times New Roman" w:hAnsi="Times New Roman"/>
          <w:b/>
          <w:bCs/>
          <w:i/>
          <w:iCs/>
          <w:caps/>
          <w:sz w:val="18"/>
          <w:szCs w:val="18"/>
        </w:rPr>
        <w:t xml:space="preserve"> MPO Title VI Coordinator </w:t>
      </w:r>
      <w:r w:rsidR="00F42736">
        <w:rPr>
          <w:rFonts w:ascii="Times New Roman" w:hAnsi="Times New Roman"/>
          <w:b/>
          <w:bCs/>
          <w:i/>
          <w:iCs/>
          <w:caps/>
          <w:sz w:val="18"/>
          <w:szCs w:val="18"/>
        </w:rPr>
        <w:t>Calandra Barraco</w:t>
      </w:r>
      <w:r w:rsidR="00E94204" w:rsidRPr="00E94204">
        <w:rPr>
          <w:rFonts w:ascii="Times New Roman" w:hAnsi="Times New Roman"/>
          <w:b/>
          <w:bCs/>
          <w:i/>
          <w:iCs/>
          <w:caps/>
          <w:sz w:val="18"/>
          <w:szCs w:val="18"/>
        </w:rPr>
        <w:t xml:space="preserve"> at (239</w:t>
      </w:r>
      <w:r w:rsidRPr="007F3104">
        <w:rPr>
          <w:rFonts w:ascii="Times New Roman" w:hAnsi="Times New Roman"/>
          <w:b/>
          <w:bCs/>
          <w:i/>
          <w:iCs/>
          <w:caps/>
          <w:sz w:val="18"/>
          <w:szCs w:val="18"/>
        </w:rPr>
        <w:t xml:space="preserve">) </w:t>
      </w:r>
      <w:r w:rsidR="00E94204" w:rsidRPr="00E94204">
        <w:rPr>
          <w:rFonts w:ascii="Times New Roman" w:hAnsi="Times New Roman"/>
          <w:b/>
          <w:bCs/>
          <w:i/>
          <w:iCs/>
          <w:caps/>
          <w:sz w:val="18"/>
          <w:szCs w:val="18"/>
        </w:rPr>
        <w:t>244-2220</w:t>
      </w:r>
      <w:r w:rsidRPr="007F3104">
        <w:rPr>
          <w:rFonts w:ascii="Times New Roman" w:hAnsi="Times New Roman"/>
          <w:b/>
          <w:bCs/>
          <w:i/>
          <w:iCs/>
          <w:caps/>
          <w:sz w:val="18"/>
          <w:szCs w:val="18"/>
        </w:rPr>
        <w:t xml:space="preserve"> or by writing </w:t>
      </w:r>
      <w:r w:rsidR="00F42736">
        <w:rPr>
          <w:rFonts w:ascii="Times New Roman" w:hAnsi="Times New Roman"/>
          <w:b/>
          <w:bCs/>
          <w:i/>
          <w:iCs/>
          <w:caps/>
          <w:sz w:val="18"/>
          <w:szCs w:val="18"/>
        </w:rPr>
        <w:t>her</w:t>
      </w:r>
      <w:r w:rsidRPr="007F3104">
        <w:rPr>
          <w:rFonts w:ascii="Times New Roman" w:hAnsi="Times New Roman"/>
          <w:b/>
          <w:bCs/>
          <w:i/>
          <w:iCs/>
          <w:caps/>
          <w:sz w:val="18"/>
          <w:szCs w:val="18"/>
        </w:rPr>
        <w:t xml:space="preserve"> at </w:t>
      </w:r>
      <w:r w:rsidR="00E94204" w:rsidRPr="00E94204">
        <w:rPr>
          <w:rFonts w:ascii="Times New Roman" w:hAnsi="Times New Roman"/>
          <w:b/>
          <w:i/>
          <w:noProof/>
          <w:sz w:val="18"/>
          <w:szCs w:val="18"/>
        </w:rPr>
        <w:t xml:space="preserve">P. O. Box 150045, </w:t>
      </w:r>
      <w:r w:rsidR="00E94204" w:rsidRPr="00E94204">
        <w:rPr>
          <w:rFonts w:ascii="Times New Roman" w:hAnsi="Times New Roman"/>
          <w:b/>
          <w:bCs/>
          <w:i/>
          <w:iCs/>
          <w:caps/>
          <w:sz w:val="18"/>
          <w:szCs w:val="18"/>
        </w:rPr>
        <w:t xml:space="preserve">CAPE CORAL, FLORIDA 33915 </w:t>
      </w:r>
      <w:r w:rsidRPr="007F3104">
        <w:rPr>
          <w:rFonts w:ascii="Times New Roman" w:hAnsi="Times New Roman"/>
          <w:b/>
          <w:bCs/>
          <w:i/>
          <w:iCs/>
          <w:caps/>
          <w:sz w:val="18"/>
          <w:szCs w:val="18"/>
        </w:rPr>
        <w:t>OR the Charlotte County-Punta Gorda MPO Title VI Coordinator Wendy W. Scott at (941) 883-3535 or by writing her at 25550 Harbor View Road, Suite 4, Port Charlotte, FL  33980</w:t>
      </w:r>
    </w:p>
    <w:p w14:paraId="69BD8B49" w14:textId="77777777" w:rsidR="00D60C3A" w:rsidRPr="00185091" w:rsidRDefault="00D60C3A" w:rsidP="00D60C3A">
      <w:pPr>
        <w:spacing w:after="180"/>
        <w:rPr>
          <w:rFonts w:ascii="Arial" w:hAnsi="Arial"/>
          <w:bCs/>
          <w:sz w:val="18"/>
          <w:szCs w:val="18"/>
        </w:rPr>
        <w:sectPr w:rsidR="00D60C3A" w:rsidRPr="00185091" w:rsidSect="00422BF8">
          <w:headerReference w:type="even" r:id="rId22"/>
          <w:headerReference w:type="default" r:id="rId23"/>
          <w:footerReference w:type="even" r:id="rId24"/>
          <w:footerReference w:type="default" r:id="rId25"/>
          <w:headerReference w:type="first" r:id="rId26"/>
          <w:footerReference w:type="first" r:id="rId27"/>
          <w:footnotePr>
            <w:pos w:val="sectEnd"/>
          </w:footnotePr>
          <w:endnotePr>
            <w:numFmt w:val="decimal"/>
            <w:numStart w:val="0"/>
          </w:endnotePr>
          <w:type w:val="continuous"/>
          <w:pgSz w:w="12240" w:h="15840"/>
          <w:pgMar w:top="1080" w:right="1080" w:bottom="-432" w:left="1526" w:header="720" w:footer="720" w:gutter="0"/>
          <w:cols w:space="720"/>
        </w:sectPr>
      </w:pPr>
    </w:p>
    <w:p w14:paraId="279561E6"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28D985C7"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3BEDF93C"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sectPr w:rsidR="004C1648" w:rsidRPr="00706C4F">
      <w:footnotePr>
        <w:pos w:val="sectEnd"/>
      </w:footnotePr>
      <w:endnotePr>
        <w:numFmt w:val="decimal"/>
        <w:numStart w:val="0"/>
      </w:endnotePr>
      <w:type w:val="continuous"/>
      <w:pgSz w:w="12240" w:h="15840"/>
      <w:pgMar w:top="1440" w:right="1800" w:bottom="1440" w:left="153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A917" w14:textId="77777777" w:rsidR="00E52017" w:rsidRDefault="00E52017">
      <w:r>
        <w:separator/>
      </w:r>
    </w:p>
  </w:endnote>
  <w:endnote w:type="continuationSeparator" w:id="0">
    <w:p w14:paraId="5EAC365A" w14:textId="77777777" w:rsidR="00E52017" w:rsidRDefault="00E5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385" w14:textId="77777777" w:rsidR="006E4E4F" w:rsidRDefault="006E4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06D3" w14:textId="77777777" w:rsidR="006E4E4F" w:rsidRDefault="006E4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3D3" w14:textId="77777777" w:rsidR="006E4E4F" w:rsidRDefault="006E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ABE6" w14:textId="77777777" w:rsidR="00E52017" w:rsidRDefault="00E52017">
      <w:r>
        <w:separator/>
      </w:r>
    </w:p>
  </w:footnote>
  <w:footnote w:type="continuationSeparator" w:id="0">
    <w:p w14:paraId="3BE4D94C" w14:textId="77777777" w:rsidR="00E52017" w:rsidRDefault="00E5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FC43" w14:textId="648A859A" w:rsidR="006E4E4F" w:rsidRDefault="006E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AAB8" w14:textId="31344B26" w:rsidR="00D60C3A" w:rsidRDefault="00D6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DE1" w14:textId="24D39868" w:rsidR="006E4E4F" w:rsidRDefault="006E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7D3"/>
    <w:multiLevelType w:val="hybridMultilevel"/>
    <w:tmpl w:val="7F42A730"/>
    <w:lvl w:ilvl="0" w:tplc="44387F8C">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57EC"/>
    <w:multiLevelType w:val="hybridMultilevel"/>
    <w:tmpl w:val="3566076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26CC"/>
    <w:multiLevelType w:val="hybridMultilevel"/>
    <w:tmpl w:val="33DE304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56544"/>
    <w:multiLevelType w:val="hybridMultilevel"/>
    <w:tmpl w:val="CF4A085E"/>
    <w:lvl w:ilvl="0" w:tplc="F49EF678">
      <w:start w:val="7"/>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0C5169"/>
    <w:multiLevelType w:val="hybridMultilevel"/>
    <w:tmpl w:val="B996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6C56"/>
    <w:multiLevelType w:val="hybridMultilevel"/>
    <w:tmpl w:val="B3FAF122"/>
    <w:lvl w:ilvl="0" w:tplc="4818266E">
      <w:start w:val="4"/>
      <w:numFmt w:val="decimal"/>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78A859B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4076F3"/>
    <w:multiLevelType w:val="hybridMultilevel"/>
    <w:tmpl w:val="88DE56AA"/>
    <w:lvl w:ilvl="0" w:tplc="0409000F">
      <w:start w:val="7"/>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4058EC3E">
      <w:start w:val="1"/>
      <w:numFmt w:val="upp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5BB1"/>
    <w:multiLevelType w:val="hybridMultilevel"/>
    <w:tmpl w:val="68F85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3B75"/>
    <w:multiLevelType w:val="hybridMultilevel"/>
    <w:tmpl w:val="B284E81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17216"/>
    <w:multiLevelType w:val="hybridMultilevel"/>
    <w:tmpl w:val="57CEEA6A"/>
    <w:lvl w:ilvl="0" w:tplc="0409000F">
      <w:start w:val="1"/>
      <w:numFmt w:val="decimal"/>
      <w:lvlText w:val="%1."/>
      <w:lvlJc w:val="left"/>
      <w:pPr>
        <w:tabs>
          <w:tab w:val="num" w:pos="720"/>
        </w:tabs>
        <w:ind w:left="720" w:hanging="360"/>
      </w:pPr>
      <w:rPr>
        <w:rFonts w:hint="default"/>
        <w:u w:val="none"/>
      </w:rPr>
    </w:lvl>
    <w:lvl w:ilvl="1" w:tplc="8F6CBAEC">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20BEA"/>
    <w:multiLevelType w:val="hybridMultilevel"/>
    <w:tmpl w:val="9EE2E1D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D31DA"/>
    <w:multiLevelType w:val="hybridMultilevel"/>
    <w:tmpl w:val="65748940"/>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87E05"/>
    <w:multiLevelType w:val="hybridMultilevel"/>
    <w:tmpl w:val="9C26D32A"/>
    <w:lvl w:ilvl="0" w:tplc="A4FAAE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64C2"/>
    <w:multiLevelType w:val="hybridMultilevel"/>
    <w:tmpl w:val="27683ECA"/>
    <w:lvl w:ilvl="0" w:tplc="D5CC76E8">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3399"/>
    <w:multiLevelType w:val="hybridMultilevel"/>
    <w:tmpl w:val="4E544052"/>
    <w:lvl w:ilvl="0" w:tplc="0409000F">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2316B3"/>
    <w:multiLevelType w:val="hybridMultilevel"/>
    <w:tmpl w:val="CD361C46"/>
    <w:lvl w:ilvl="0" w:tplc="E44AA2D8">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E435D"/>
    <w:multiLevelType w:val="hybridMultilevel"/>
    <w:tmpl w:val="76A4D0F4"/>
    <w:lvl w:ilvl="0" w:tplc="A7B0BC70">
      <w:start w:val="8"/>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0"/>
  </w:num>
  <w:num w:numId="5">
    <w:abstractNumId w:val="8"/>
  </w:num>
  <w:num w:numId="6">
    <w:abstractNumId w:val="1"/>
  </w:num>
  <w:num w:numId="7">
    <w:abstractNumId w:val="2"/>
  </w:num>
  <w:num w:numId="8">
    <w:abstractNumId w:val="11"/>
  </w:num>
  <w:num w:numId="9">
    <w:abstractNumId w:val="15"/>
  </w:num>
  <w:num w:numId="10">
    <w:abstractNumId w:val="3"/>
  </w:num>
  <w:num w:numId="11">
    <w:abstractNumId w:val="14"/>
  </w:num>
  <w:num w:numId="12">
    <w:abstractNumId w:val="7"/>
  </w:num>
  <w:num w:numId="13">
    <w:abstractNumId w:val="13"/>
  </w:num>
  <w:num w:numId="14">
    <w:abstractNumId w:val="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5A"/>
    <w:rsid w:val="0000283C"/>
    <w:rsid w:val="00043A13"/>
    <w:rsid w:val="000603C9"/>
    <w:rsid w:val="000841AC"/>
    <w:rsid w:val="000959F1"/>
    <w:rsid w:val="000C0539"/>
    <w:rsid w:val="000E6A38"/>
    <w:rsid w:val="00155DB8"/>
    <w:rsid w:val="001565CE"/>
    <w:rsid w:val="00172FA9"/>
    <w:rsid w:val="00185091"/>
    <w:rsid w:val="001F4190"/>
    <w:rsid w:val="00253668"/>
    <w:rsid w:val="00297B1B"/>
    <w:rsid w:val="002F27C4"/>
    <w:rsid w:val="002F7C36"/>
    <w:rsid w:val="0032123E"/>
    <w:rsid w:val="003468E9"/>
    <w:rsid w:val="00356E27"/>
    <w:rsid w:val="003614FD"/>
    <w:rsid w:val="00372357"/>
    <w:rsid w:val="0038381A"/>
    <w:rsid w:val="003A254A"/>
    <w:rsid w:val="003A55BE"/>
    <w:rsid w:val="003A7CAF"/>
    <w:rsid w:val="0040148D"/>
    <w:rsid w:val="00407D0C"/>
    <w:rsid w:val="004125D0"/>
    <w:rsid w:val="00422BF8"/>
    <w:rsid w:val="004364E8"/>
    <w:rsid w:val="00455F72"/>
    <w:rsid w:val="004915D3"/>
    <w:rsid w:val="004C1648"/>
    <w:rsid w:val="004D3DCA"/>
    <w:rsid w:val="004D6E50"/>
    <w:rsid w:val="00566ECB"/>
    <w:rsid w:val="005861DF"/>
    <w:rsid w:val="005A5255"/>
    <w:rsid w:val="005B472B"/>
    <w:rsid w:val="005D4488"/>
    <w:rsid w:val="005D7C98"/>
    <w:rsid w:val="0060227B"/>
    <w:rsid w:val="006861B8"/>
    <w:rsid w:val="006A5E9E"/>
    <w:rsid w:val="006A5F36"/>
    <w:rsid w:val="006B6BF2"/>
    <w:rsid w:val="006C153A"/>
    <w:rsid w:val="006C2A64"/>
    <w:rsid w:val="006E4E4F"/>
    <w:rsid w:val="006F1137"/>
    <w:rsid w:val="00725476"/>
    <w:rsid w:val="00757969"/>
    <w:rsid w:val="00760A6B"/>
    <w:rsid w:val="00781066"/>
    <w:rsid w:val="007A4E8E"/>
    <w:rsid w:val="007C467D"/>
    <w:rsid w:val="007C6126"/>
    <w:rsid w:val="007E495C"/>
    <w:rsid w:val="007E5DA0"/>
    <w:rsid w:val="007F3104"/>
    <w:rsid w:val="00801CB6"/>
    <w:rsid w:val="00811B5A"/>
    <w:rsid w:val="00867245"/>
    <w:rsid w:val="0091596D"/>
    <w:rsid w:val="00916185"/>
    <w:rsid w:val="00921628"/>
    <w:rsid w:val="009378CA"/>
    <w:rsid w:val="00971A2F"/>
    <w:rsid w:val="00971AF2"/>
    <w:rsid w:val="009800BA"/>
    <w:rsid w:val="00982471"/>
    <w:rsid w:val="009C6F2B"/>
    <w:rsid w:val="009E37DE"/>
    <w:rsid w:val="00A308B3"/>
    <w:rsid w:val="00A56C93"/>
    <w:rsid w:val="00AB00CD"/>
    <w:rsid w:val="00AB4DB0"/>
    <w:rsid w:val="00B155A5"/>
    <w:rsid w:val="00B5432A"/>
    <w:rsid w:val="00B81B98"/>
    <w:rsid w:val="00B846E7"/>
    <w:rsid w:val="00B85E32"/>
    <w:rsid w:val="00B931C8"/>
    <w:rsid w:val="00BB1080"/>
    <w:rsid w:val="00BB264B"/>
    <w:rsid w:val="00BC5CD4"/>
    <w:rsid w:val="00C3452C"/>
    <w:rsid w:val="00C373BD"/>
    <w:rsid w:val="00C50673"/>
    <w:rsid w:val="00C6215E"/>
    <w:rsid w:val="00C65802"/>
    <w:rsid w:val="00CA427C"/>
    <w:rsid w:val="00CB6F65"/>
    <w:rsid w:val="00CC3FC6"/>
    <w:rsid w:val="00D56170"/>
    <w:rsid w:val="00D60C3A"/>
    <w:rsid w:val="00D82465"/>
    <w:rsid w:val="00DA7541"/>
    <w:rsid w:val="00E05294"/>
    <w:rsid w:val="00E34892"/>
    <w:rsid w:val="00E52017"/>
    <w:rsid w:val="00E53525"/>
    <w:rsid w:val="00E94204"/>
    <w:rsid w:val="00E95DA4"/>
    <w:rsid w:val="00F262B0"/>
    <w:rsid w:val="00F42736"/>
    <w:rsid w:val="00F808E9"/>
    <w:rsid w:val="00F827E3"/>
    <w:rsid w:val="00F86FC6"/>
    <w:rsid w:val="00FA0C22"/>
    <w:rsid w:val="00FE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784B97"/>
  <w15:chartTrackingRefBased/>
  <w15:docId w15:val="{789E8606-5017-47A5-8BB3-A593B5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Sans Serif" w:hAnsi="MS Sans Serif"/>
    </w:rPr>
  </w:style>
  <w:style w:type="paragraph" w:styleId="Heading3">
    <w:name w:val="heading 3"/>
    <w:basedOn w:val="Normal"/>
    <w:next w:val="Normal"/>
    <w:link w:val="Heading3Char"/>
    <w:uiPriority w:val="9"/>
    <w:semiHidden/>
    <w:unhideWhenUsed/>
    <w:qFormat/>
    <w:rsid w:val="005D7C98"/>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Title">
    <w:name w:val="Title"/>
    <w:basedOn w:val="Normal"/>
    <w:qFormat/>
    <w:pPr>
      <w:tabs>
        <w:tab w:val="left" w:pos="720"/>
      </w:tabs>
      <w:jc w:val="center"/>
    </w:pPr>
    <w:rPr>
      <w:rFonts w:ascii="Times New Roman" w:hAnsi="Times New Roman"/>
      <w:b/>
      <w:bCs/>
      <w:sz w:val="22"/>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25476"/>
    <w:pPr>
      <w:tabs>
        <w:tab w:val="center" w:pos="4680"/>
        <w:tab w:val="right" w:pos="9360"/>
      </w:tabs>
    </w:pPr>
  </w:style>
  <w:style w:type="character" w:customStyle="1" w:styleId="HeaderChar">
    <w:name w:val="Header Char"/>
    <w:link w:val="Header"/>
    <w:uiPriority w:val="99"/>
    <w:rsid w:val="00725476"/>
    <w:rPr>
      <w:rFonts w:ascii="MS Sans Serif" w:hAnsi="MS Sans Serif"/>
    </w:rPr>
  </w:style>
  <w:style w:type="paragraph" w:styleId="Footer">
    <w:name w:val="footer"/>
    <w:basedOn w:val="Normal"/>
    <w:link w:val="FooterChar"/>
    <w:uiPriority w:val="99"/>
    <w:unhideWhenUsed/>
    <w:rsid w:val="00725476"/>
    <w:pPr>
      <w:tabs>
        <w:tab w:val="center" w:pos="4680"/>
        <w:tab w:val="right" w:pos="9360"/>
      </w:tabs>
    </w:pPr>
  </w:style>
  <w:style w:type="character" w:customStyle="1" w:styleId="FooterChar">
    <w:name w:val="Footer Char"/>
    <w:link w:val="Footer"/>
    <w:uiPriority w:val="99"/>
    <w:rsid w:val="00725476"/>
    <w:rPr>
      <w:rFonts w:ascii="MS Sans Serif" w:hAnsi="MS Sans Serif"/>
    </w:rPr>
  </w:style>
  <w:style w:type="character" w:customStyle="1" w:styleId="Heading3Char">
    <w:name w:val="Heading 3 Char"/>
    <w:link w:val="Heading3"/>
    <w:uiPriority w:val="9"/>
    <w:semiHidden/>
    <w:rsid w:val="005D7C9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83C"/>
    <w:rPr>
      <w:rFonts w:ascii="Segoe UI" w:hAnsi="Segoe UI" w:cs="Segoe UI"/>
      <w:sz w:val="18"/>
      <w:szCs w:val="18"/>
    </w:rPr>
  </w:style>
  <w:style w:type="character" w:customStyle="1" w:styleId="BalloonTextChar">
    <w:name w:val="Balloon Text Char"/>
    <w:link w:val="BalloonText"/>
    <w:uiPriority w:val="99"/>
    <w:semiHidden/>
    <w:rsid w:val="0000283C"/>
    <w:rPr>
      <w:rFonts w:ascii="Segoe UI" w:hAnsi="Segoe UI" w:cs="Segoe UI"/>
      <w:sz w:val="18"/>
      <w:szCs w:val="18"/>
    </w:rPr>
  </w:style>
  <w:style w:type="character" w:styleId="UnresolvedMention">
    <w:name w:val="Unresolved Mention"/>
    <w:basedOn w:val="DefaultParagraphFont"/>
    <w:uiPriority w:val="99"/>
    <w:semiHidden/>
    <w:unhideWhenUsed/>
    <w:rsid w:val="0098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8336">
      <w:bodyDiv w:val="1"/>
      <w:marLeft w:val="0"/>
      <w:marRight w:val="0"/>
      <w:marTop w:val="0"/>
      <w:marBottom w:val="0"/>
      <w:divBdr>
        <w:top w:val="none" w:sz="0" w:space="0" w:color="auto"/>
        <w:left w:val="none" w:sz="0" w:space="0" w:color="auto"/>
        <w:bottom w:val="none" w:sz="0" w:space="0" w:color="auto"/>
        <w:right w:val="none" w:sz="0" w:space="0" w:color="auto"/>
      </w:divBdr>
    </w:div>
    <w:div w:id="615412554">
      <w:bodyDiv w:val="1"/>
      <w:marLeft w:val="0"/>
      <w:marRight w:val="0"/>
      <w:marTop w:val="0"/>
      <w:marBottom w:val="0"/>
      <w:divBdr>
        <w:top w:val="none" w:sz="0" w:space="0" w:color="auto"/>
        <w:left w:val="none" w:sz="0" w:space="0" w:color="auto"/>
        <w:bottom w:val="none" w:sz="0" w:space="0" w:color="auto"/>
        <w:right w:val="none" w:sz="0" w:space="0" w:color="auto"/>
      </w:divBdr>
    </w:div>
    <w:div w:id="979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ccmpo.com/wp/wp-content/uploads/2022/02/02%2018%202022%20Joint%20MPO%20Meeting%20with%20Lee/M10.SR%2031%20Corridor%20Improvements.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cmpo.com/wp/wp-content/uploads/2022/02/02%2018%202022%20Joint%20MPO%20Meeting%20with%20Lee/M13.%20Agenda%20Purple%20Heart%20Highway%20Initiative.docx"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ccmpo.com/wp/wp-content/uploads/2022/02/02%2018%202022%20Joint%20MPO%20Meeting%20with%20Lee/M09.Burnt%20Store%20Road%20Corridor%20Improvement.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cmpo.com/wp/wp-content/uploads/2022/02/02%2018%202022%20Joint%20MPO%20Meeting%20with%20Lee/M08.Update%20on%20the%20I-75%20Connect%20Studies.docx" TargetMode="External"/><Relationship Id="rId20" Type="http://schemas.openxmlformats.org/officeDocument/2006/relationships/hyperlink" Target="https://ccmpo.com/wp/wp-content/uploads/2022/02/02%2018%202022%20Joint%20MPO%20Meeting%20with%20Lee/M12.%20SUN%20Trail%20Updated%20%28002%2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cmpo.com/wp/wp-content/uploads/2022/02/02%2018%202022%20Joint%20MPO%20Meeting%20with%20Lee/M07.AGENDA%20ITEM.Proposed%20TRIP%20Priority%20List.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cmpo.com/wp/wp-content/uploads/2022/02/02%2018%202022%20Joint%20MPO%20Meeting%20with%20Lee/M11.Lee%2C%20Collier%20Charlotte%20Punta%20Gorda%20MPO%20Board%20Coordin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mpo.com/wp/wp-content/uploads/2022/02/02%2018%202022%20Joint%20MPO%20Meeting%20with%20Lee/02%2019%202021%20Joint%20Lee-Charlotte%20MPO%20Minutes%20Draft.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9D9E97870C4D418B5D665BCBA3E076" ma:contentTypeVersion="13" ma:contentTypeDescription="Create a new document." ma:contentTypeScope="" ma:versionID="77da8f4dc217b257ce2796afdb1af26e">
  <xsd:schema xmlns:xsd="http://www.w3.org/2001/XMLSchema" xmlns:xs="http://www.w3.org/2001/XMLSchema" xmlns:p="http://schemas.microsoft.com/office/2006/metadata/properties" xmlns:ns2="d5572260-2772-4bb3-8aac-b5a9b9060f12" xmlns:ns3="7fec0b2c-a5ff-472b-a33f-7125a5b30e62" targetNamespace="http://schemas.microsoft.com/office/2006/metadata/properties" ma:root="true" ma:fieldsID="75fa47779d1d389cceb8d81c56e46938" ns2:_="" ns3:_="">
    <xsd:import namespace="d5572260-2772-4bb3-8aac-b5a9b9060f12"/>
    <xsd:import namespace="7fec0b2c-a5ff-472b-a33f-7125a5b30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72260-2772-4bb3-8aac-b5a9b9060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c0b2c-a5ff-472b-a33f-7125a5b30e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BEC0D-C090-415E-BE30-3A9EA22E725C}">
  <ds:schemaRefs>
    <ds:schemaRef ds:uri="http://schemas.microsoft.com/sharepoint/v3/contenttype/forms"/>
  </ds:schemaRefs>
</ds:datastoreItem>
</file>

<file path=customXml/itemProps2.xml><?xml version="1.0" encoding="utf-8"?>
<ds:datastoreItem xmlns:ds="http://schemas.openxmlformats.org/officeDocument/2006/customXml" ds:itemID="{75625EF4-CD14-4C5A-AB67-F11414CFF024}">
  <ds:schemaRefs>
    <ds:schemaRef ds:uri="http://schemas.openxmlformats.org/officeDocument/2006/bibliography"/>
  </ds:schemaRefs>
</ds:datastoreItem>
</file>

<file path=customXml/itemProps3.xml><?xml version="1.0" encoding="utf-8"?>
<ds:datastoreItem xmlns:ds="http://schemas.openxmlformats.org/officeDocument/2006/customXml" ds:itemID="{00E09A83-92F4-48D4-8DFC-B8ED369CF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04EC6-07AF-4BB7-942C-1A2F2EE70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72260-2772-4bb3-8aac-b5a9b9060f12"/>
    <ds:schemaRef ds:uri="7fec0b2c-a5ff-472b-a33f-7125a5b3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440</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SWFRPC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mmarion</dc:creator>
  <cp:keywords/>
  <cp:lastModifiedBy>Betty-Ann Sherer</cp:lastModifiedBy>
  <cp:revision>12</cp:revision>
  <cp:lastPrinted>2022-02-09T19:05:00Z</cp:lastPrinted>
  <dcterms:created xsi:type="dcterms:W3CDTF">2022-01-28T16:03:00Z</dcterms:created>
  <dcterms:modified xsi:type="dcterms:W3CDTF">2022-02-16T19:58:00Z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0x010100129D9E97870C4D418B5D665BCBA3E076</vt:lpwstr>
  </property>
</Properties>
</file>